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C" w:rsidRDefault="006F27AC" w:rsidP="006F27AC">
      <w:pPr>
        <w:pStyle w:val="ConsPlusNormal"/>
        <w:widowControl/>
        <w:ind w:firstLine="0"/>
      </w:pPr>
    </w:p>
    <w:p w:rsidR="006F27AC" w:rsidRDefault="006F27AC" w:rsidP="006F27AC">
      <w:pPr>
        <w:pStyle w:val="ConsPlusNormal"/>
        <w:widowControl/>
        <w:ind w:firstLine="0"/>
        <w:jc w:val="right"/>
      </w:pP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>
      <w:pPr>
        <w:pStyle w:val="ConsPlusNonformat"/>
        <w:widowControl/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Сообщение об утверждении или не утверждении годовой бухгалтерской отчетности </w:t>
      </w:r>
    </w:p>
    <w:p w:rsidR="006F27AC" w:rsidRDefault="006F27AC" w:rsidP="006F27AC">
      <w:pPr>
        <w:pStyle w:val="ConsPlusNonformat"/>
        <w:widowControl/>
        <w:shd w:val="clear" w:color="auto" w:fill="FFFFFF"/>
        <w:jc w:val="center"/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347"/>
      </w:tblGrid>
      <w:tr w:rsidR="006F27AC" w:rsidTr="00AD60B8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  <w:jc w:val="center"/>
            </w:pPr>
            <w:r>
              <w:t>1. Общие сведения</w:t>
            </w:r>
          </w:p>
        </w:tc>
      </w:tr>
      <w:tr w:rsidR="006F27AC" w:rsidTr="00AD60B8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>1.1. Полное фирменное наименование</w:t>
            </w:r>
            <w:r>
              <w:br/>
              <w:t>эмитента    (для    некоммерческой</w:t>
            </w:r>
            <w:r>
              <w:br/>
              <w:t xml:space="preserve">организации - наименование)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Style9"/>
              <w:widowControl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62E">
              <w:rPr>
                <w:rFonts w:ascii="Arial" w:hAnsi="Arial" w:cs="Arial"/>
                <w:sz w:val="20"/>
                <w:szCs w:val="20"/>
              </w:rPr>
              <w:t xml:space="preserve">Открытое акционерное общество «Пермское агентство по ипотечному жилищному кредитованию» </w:t>
            </w:r>
          </w:p>
        </w:tc>
      </w:tr>
      <w:tr w:rsidR="006F27AC" w:rsidTr="00AD60B8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>1.2. Сокращенное         фирменное</w:t>
            </w:r>
            <w:r>
              <w:br/>
              <w:t xml:space="preserve">наименование эмитента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>ОАО «ПАИЖК»</w:t>
            </w:r>
          </w:p>
        </w:tc>
      </w:tr>
      <w:tr w:rsidR="006F27AC" w:rsidTr="00AD60B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 xml:space="preserve">1.3. Место нахождения эмитента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846232" w:rsidP="00AD60B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61400</w:t>
            </w:r>
            <w:r w:rsidR="006F27AC" w:rsidRPr="0008662E">
              <w:rPr>
                <w:rFonts w:ascii="Arial" w:hAnsi="Arial" w:cs="Arial"/>
                <w:sz w:val="20"/>
                <w:szCs w:val="20"/>
              </w:rPr>
              <w:t>0, г. Пермь, ул. Газеты «Звезда», д. 13</w:t>
            </w:r>
          </w:p>
        </w:tc>
      </w:tr>
      <w:tr w:rsidR="006F27AC" w:rsidTr="00AD60B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</w:pPr>
            <w:r w:rsidRPr="0008662E">
              <w:t xml:space="preserve">1.4. ОГРН эмитента   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</w:pPr>
            <w:r>
              <w:t>1055900256642</w:t>
            </w:r>
          </w:p>
        </w:tc>
      </w:tr>
      <w:tr w:rsidR="006F27AC" w:rsidTr="00AD60B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</w:pPr>
            <w:r w:rsidRPr="0008662E">
              <w:t xml:space="preserve">1.5. ИНН эмитента    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</w:pPr>
            <w:r>
              <w:t>5902196329</w:t>
            </w:r>
          </w:p>
        </w:tc>
      </w:tr>
      <w:tr w:rsidR="006F27AC" w:rsidTr="00AD60B8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>1.6. Уникальный     код  эмитента,</w:t>
            </w:r>
            <w:r>
              <w:br/>
              <w:t>присвоенный регистрирующим органом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t xml:space="preserve">56810 - </w:t>
            </w:r>
            <w:r>
              <w:rPr>
                <w:lang w:val="en-US"/>
              </w:rPr>
              <w:t>D</w:t>
            </w:r>
          </w:p>
        </w:tc>
      </w:tr>
      <w:tr w:rsidR="006F27AC" w:rsidTr="00AD60B8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Default="006F27AC" w:rsidP="00AD60B8">
            <w:pPr>
              <w:pStyle w:val="ConsPlusNormal"/>
              <w:widowControl/>
              <w:ind w:firstLine="0"/>
            </w:pPr>
            <w:r>
              <w:t>1.7. Адрес   страницы    в    сети</w:t>
            </w:r>
            <w:r>
              <w:br/>
              <w:t>Интернет,  используемой  эмитентом</w:t>
            </w:r>
            <w:r>
              <w:br/>
              <w:t xml:space="preserve">для раскрытия информации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C" w:rsidRPr="0008662E" w:rsidRDefault="006F27AC" w:rsidP="00AD60B8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www.paigk.ru</w:t>
            </w:r>
          </w:p>
        </w:tc>
      </w:tr>
    </w:tbl>
    <w:p w:rsidR="006F27AC" w:rsidRDefault="006F27AC" w:rsidP="006F27AC">
      <w:pPr>
        <w:pStyle w:val="ConsPlusNormal"/>
        <w:widowControl/>
        <w:ind w:firstLine="0"/>
        <w:jc w:val="both"/>
      </w:pPr>
    </w:p>
    <w:p w:rsidR="006F27AC" w:rsidRDefault="006F27AC" w:rsidP="006F27A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6F27AC" w:rsidRDefault="006F27AC" w:rsidP="006F27AC">
      <w:pPr>
        <w:pStyle w:val="ConsPlusNonformat"/>
        <w:widowControl/>
        <w:jc w:val="both"/>
      </w:pPr>
      <w:r>
        <w:t>│                    2. Содержание сообщения                     │</w:t>
      </w:r>
    </w:p>
    <w:p w:rsidR="006F27AC" w:rsidRDefault="006F27AC" w:rsidP="006F27A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6F27AC" w:rsidRDefault="006F27AC" w:rsidP="006F27AC">
      <w:pPr>
        <w:pStyle w:val="ConsPlusNonformat"/>
        <w:widowControl/>
        <w:jc w:val="both"/>
      </w:pPr>
      <w:r>
        <w:t xml:space="preserve">│2.1.Годовая бухгалтерская отчетность за 2010 год утверждена </w:t>
      </w:r>
    </w:p>
    <w:p w:rsidR="006F27AC" w:rsidRPr="006F27AC" w:rsidRDefault="006F27AC" w:rsidP="006F27AC">
      <w:pPr>
        <w:pStyle w:val="ConsPlusNonformat"/>
        <w:widowControl/>
        <w:jc w:val="both"/>
        <w:rPr>
          <w:rFonts w:ascii="Arial" w:hAnsi="Arial" w:cs="Arial"/>
        </w:rPr>
      </w:pPr>
      <w:r>
        <w:t xml:space="preserve">   годовым общим собранием акционеров ОАО </w:t>
      </w:r>
      <w:r w:rsidRPr="0008662E">
        <w:rPr>
          <w:rFonts w:ascii="Arial" w:hAnsi="Arial" w:cs="Arial"/>
        </w:rPr>
        <w:t xml:space="preserve">«Пермское агентство 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08662E">
        <w:rPr>
          <w:rFonts w:ascii="Arial" w:hAnsi="Arial" w:cs="Arial"/>
        </w:rPr>
        <w:t>по ипотечному жилищному кредитованию»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 xml:space="preserve"> (протокол общего собрания акционеров от </w:t>
      </w:r>
      <w:r>
        <w:t>16</w:t>
      </w:r>
      <w:r w:rsidRPr="00D455C3">
        <w:t>.05.201</w:t>
      </w:r>
      <w:r>
        <w:t>1</w:t>
      </w:r>
      <w:r w:rsidRPr="00D455C3">
        <w:t>г.)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│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└────────────────────────────────────────────────────────────────┘</w:t>
      </w:r>
    </w:p>
    <w:p w:rsidR="006F27AC" w:rsidRPr="00D455C3" w:rsidRDefault="006F27AC" w:rsidP="006F27AC">
      <w:pPr>
        <w:pStyle w:val="ConsPlusNormal"/>
        <w:widowControl/>
        <w:ind w:firstLine="0"/>
        <w:jc w:val="both"/>
      </w:pP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┌────────────────────────────────────────────────────────────────┐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│                           3. Подпись                           │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├────────────────────────────────────────────────────────────────┤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 xml:space="preserve">│3.1.Генеральный директор </w:t>
      </w:r>
    </w:p>
    <w:p w:rsidR="006F27AC" w:rsidRPr="006F27AC" w:rsidRDefault="006F27AC" w:rsidP="006F27AC">
      <w:pPr>
        <w:pStyle w:val="ConsPlusNonformat"/>
        <w:widowControl/>
        <w:jc w:val="both"/>
        <w:rPr>
          <w:rFonts w:ascii="Arial" w:hAnsi="Arial" w:cs="Arial"/>
        </w:rPr>
      </w:pPr>
      <w:r w:rsidRPr="00D455C3">
        <w:t xml:space="preserve">  ОАО </w:t>
      </w:r>
      <w:r w:rsidRPr="00D455C3">
        <w:rPr>
          <w:rFonts w:ascii="Arial" w:hAnsi="Arial" w:cs="Arial"/>
        </w:rPr>
        <w:t xml:space="preserve">«Пермское агентство по </w:t>
      </w:r>
      <w:proofErr w:type="gramStart"/>
      <w:r w:rsidRPr="00D455C3">
        <w:rPr>
          <w:rFonts w:ascii="Arial" w:hAnsi="Arial" w:cs="Arial"/>
        </w:rPr>
        <w:t>ипотечному</w:t>
      </w:r>
      <w:proofErr w:type="gramEnd"/>
      <w:r w:rsidRPr="00D455C3">
        <w:rPr>
          <w:rFonts w:ascii="Arial" w:hAnsi="Arial" w:cs="Arial"/>
        </w:rPr>
        <w:t xml:space="preserve"> 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rPr>
          <w:rFonts w:ascii="Arial" w:hAnsi="Arial" w:cs="Arial"/>
        </w:rPr>
        <w:t xml:space="preserve">    жилищному кредитованию»</w:t>
      </w:r>
      <w:r w:rsidRPr="00D455C3">
        <w:t xml:space="preserve">              </w:t>
      </w:r>
      <w:proofErr w:type="spellStart"/>
      <w:r w:rsidRPr="00D455C3">
        <w:t>Шинкаренко</w:t>
      </w:r>
      <w:proofErr w:type="spellEnd"/>
      <w:r w:rsidRPr="00D455C3">
        <w:t xml:space="preserve"> А.А.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│                                    (подпись)                   │</w:t>
      </w:r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 xml:space="preserve">│                                                                </w:t>
      </w:r>
      <w:proofErr w:type="spellStart"/>
      <w:r w:rsidRPr="00D455C3">
        <w:t>│</w:t>
      </w:r>
      <w:proofErr w:type="spellEnd"/>
    </w:p>
    <w:p w:rsidR="006F27AC" w:rsidRPr="00D455C3" w:rsidRDefault="006F27AC" w:rsidP="006F27AC">
      <w:pPr>
        <w:pStyle w:val="ConsPlusNonformat"/>
        <w:widowControl/>
        <w:jc w:val="both"/>
      </w:pPr>
      <w:r w:rsidRPr="00D455C3">
        <w:t>│3.2. Дата "</w:t>
      </w:r>
      <w:r>
        <w:t>16</w:t>
      </w:r>
      <w:r w:rsidRPr="00D455C3">
        <w:t>" мая 201</w:t>
      </w:r>
      <w:r>
        <w:t>1</w:t>
      </w:r>
      <w:r w:rsidRPr="00D455C3">
        <w:t xml:space="preserve"> г.            М.П.                      │</w:t>
      </w:r>
    </w:p>
    <w:p w:rsidR="006F27AC" w:rsidRDefault="006F27AC" w:rsidP="006F27AC">
      <w:pPr>
        <w:pStyle w:val="ConsPlusNonformat"/>
        <w:widowControl/>
        <w:jc w:val="both"/>
      </w:pPr>
      <w:r w:rsidRPr="00D455C3">
        <w:t>└────────────────────────────────────────────────────────────────┘</w:t>
      </w: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>
      <w:pPr>
        <w:pStyle w:val="ConsPlusNormal"/>
        <w:widowControl/>
        <w:ind w:firstLine="540"/>
        <w:jc w:val="both"/>
      </w:pPr>
    </w:p>
    <w:p w:rsidR="006F27AC" w:rsidRDefault="006F27AC" w:rsidP="006F27AC"/>
    <w:p w:rsidR="006F27AC" w:rsidRDefault="006F27AC" w:rsidP="006F27AC"/>
    <w:p w:rsidR="00FA43FE" w:rsidRDefault="00FA43FE"/>
    <w:sectPr w:rsidR="00FA43FE" w:rsidSect="007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AC"/>
    <w:rsid w:val="006F27AC"/>
    <w:rsid w:val="00704823"/>
    <w:rsid w:val="00846232"/>
    <w:rsid w:val="00FA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F2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6F27AC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***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2011-10-19T08:34:00Z</dcterms:created>
  <dcterms:modified xsi:type="dcterms:W3CDTF">2011-10-20T10:03:00Z</dcterms:modified>
</cp:coreProperties>
</file>