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7A" w:rsidRDefault="000B562F">
      <w:r w:rsidRPr="000B562F">
        <w:rPr>
          <w:rFonts w:ascii="Segoe UI" w:hAnsi="Segoe UI" w:cs="Segoe UI"/>
          <w:b/>
          <w:sz w:val="20"/>
          <w:szCs w:val="20"/>
        </w:rPr>
        <w:t>Принятие решения о размещении эмиссионных ценных бумаг</w:t>
      </w:r>
      <w:r w:rsidRPr="000B562F">
        <w:rPr>
          <w:rFonts w:ascii="Segoe UI" w:hAnsi="Segoe UI" w:cs="Segoe UI"/>
          <w:b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>1. Общие сведения</w:t>
      </w:r>
      <w:r>
        <w:rPr>
          <w:rFonts w:ascii="Segoe UI" w:hAnsi="Segoe UI" w:cs="Segoe UI"/>
          <w:sz w:val="20"/>
          <w:szCs w:val="20"/>
        </w:rPr>
        <w:br/>
        <w:t xml:space="preserve">1.1. Полное фирменное наименование эмитента: </w:t>
      </w:r>
      <w:proofErr w:type="spellStart"/>
      <w:proofErr w:type="gramStart"/>
      <w:r>
        <w:rPr>
          <w:rFonts w:ascii="Segoe UI" w:hAnsi="Segoe UI" w:cs="Segoe UI"/>
          <w:sz w:val="20"/>
          <w:szCs w:val="20"/>
        </w:rPr>
        <w:t>o</w:t>
      </w:r>
      <w:proofErr w:type="gramEnd"/>
      <w:r>
        <w:rPr>
          <w:rFonts w:ascii="Segoe UI" w:hAnsi="Segoe UI" w:cs="Segoe UI"/>
          <w:sz w:val="20"/>
          <w:szCs w:val="20"/>
        </w:rPr>
        <w:t>ткрытое</w:t>
      </w:r>
      <w:proofErr w:type="spellEnd"/>
      <w:r>
        <w:rPr>
          <w:rFonts w:ascii="Segoe UI" w:hAnsi="Segoe UI" w:cs="Segoe UI"/>
          <w:sz w:val="20"/>
          <w:szCs w:val="20"/>
        </w:rPr>
        <w:t xml:space="preserve"> акционерное общество "Пермское агентство по ипотечному жилищному кредитованию"</w:t>
      </w:r>
      <w:r>
        <w:rPr>
          <w:rFonts w:ascii="Segoe UI" w:hAnsi="Segoe UI" w:cs="Segoe UI"/>
          <w:sz w:val="20"/>
          <w:szCs w:val="20"/>
        </w:rPr>
        <w:br/>
        <w:t>1.2. Сокращенное фирменное наименование эмитента: ОАО "ПАИЖК"</w:t>
      </w:r>
      <w:r>
        <w:rPr>
          <w:rFonts w:ascii="Segoe UI" w:hAnsi="Segoe UI" w:cs="Segoe UI"/>
          <w:sz w:val="20"/>
          <w:szCs w:val="20"/>
        </w:rPr>
        <w:br/>
        <w:t>1.3. Место нахождения эмитента: 614000, Пермский край, город Пермь, улица Газеты "Звезда", 13</w:t>
      </w:r>
      <w:r>
        <w:rPr>
          <w:rFonts w:ascii="Segoe UI" w:hAnsi="Segoe UI" w:cs="Segoe UI"/>
          <w:sz w:val="20"/>
          <w:szCs w:val="20"/>
        </w:rPr>
        <w:br/>
        <w:t>1.4. ОГРН эмитента: 1055900256642</w:t>
      </w:r>
      <w:r>
        <w:rPr>
          <w:rFonts w:ascii="Segoe UI" w:hAnsi="Segoe UI" w:cs="Segoe UI"/>
          <w:sz w:val="20"/>
          <w:szCs w:val="20"/>
        </w:rPr>
        <w:br/>
        <w:t>1.5. ИНН эмитента: 5902196329</w:t>
      </w:r>
      <w:r>
        <w:rPr>
          <w:rFonts w:ascii="Segoe UI" w:hAnsi="Segoe UI" w:cs="Segoe UI"/>
          <w:sz w:val="20"/>
          <w:szCs w:val="20"/>
        </w:rPr>
        <w:br/>
        <w:t>1.6. Уникальный код эмитента, присвоенный регистрирующим органом: 56810-D</w:t>
      </w:r>
      <w:r>
        <w:rPr>
          <w:rFonts w:ascii="Segoe UI" w:hAnsi="Segoe UI" w:cs="Segoe UI"/>
          <w:sz w:val="20"/>
          <w:szCs w:val="20"/>
        </w:rPr>
        <w:br/>
        <w:t xml:space="preserve">1.7. Адрес страницы в сети Интернет, используемой эмитентом для раскрытия информации: </w:t>
      </w:r>
      <w:hyperlink r:id="rId4" w:tgtFrame="_blank" w:history="1">
        <w:r>
          <w:rPr>
            <w:rStyle w:val="a3"/>
            <w:rFonts w:ascii="Segoe UI" w:hAnsi="Segoe UI" w:cs="Segoe UI"/>
            <w:sz w:val="20"/>
            <w:szCs w:val="20"/>
          </w:rPr>
          <w:t>http://www.disclosure.ru/issuer/5902196329/</w:t>
        </w:r>
      </w:hyperlink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2. Содержание сообщения</w:t>
      </w:r>
      <w:r>
        <w:rPr>
          <w:rFonts w:ascii="Segoe UI" w:hAnsi="Segoe UI" w:cs="Segoe UI"/>
          <w:sz w:val="20"/>
          <w:szCs w:val="20"/>
        </w:rPr>
        <w:br/>
        <w:t>2.1. Орган управления эмитента, принявший решение о размещении ценных бумаг, и способ принятия решения:</w:t>
      </w:r>
      <w:r>
        <w:rPr>
          <w:rFonts w:ascii="Segoe UI" w:hAnsi="Segoe UI" w:cs="Segoe UI"/>
          <w:sz w:val="20"/>
          <w:szCs w:val="20"/>
        </w:rPr>
        <w:br/>
        <w:t>Решение о размещении ценных бумаг принято на внеочередном общем собрании акционеров ОАО "ПАИЖК".</w:t>
      </w:r>
      <w:r>
        <w:rPr>
          <w:rFonts w:ascii="Segoe UI" w:hAnsi="Segoe UI" w:cs="Segoe UI"/>
          <w:sz w:val="20"/>
          <w:szCs w:val="20"/>
        </w:rPr>
        <w:br/>
      </w:r>
      <w:proofErr w:type="gramStart"/>
      <w:r>
        <w:rPr>
          <w:rFonts w:ascii="Segoe UI" w:hAnsi="Segoe UI" w:cs="Segoe UI"/>
          <w:sz w:val="20"/>
          <w:szCs w:val="20"/>
        </w:rPr>
        <w:t>Решение принято единственным акционером единолично (единственным акционером является Министерство строительства и архитектуры Пермского края).</w:t>
      </w:r>
      <w:r>
        <w:rPr>
          <w:rFonts w:ascii="Segoe UI" w:hAnsi="Segoe UI" w:cs="Segoe UI"/>
          <w:sz w:val="20"/>
          <w:szCs w:val="20"/>
        </w:rPr>
        <w:br/>
        <w:t xml:space="preserve">2.2.Дата и место проведения собрания (заседание) уполномоченного органа эмитента, на котором принято решение о размещении ценных бумаг: "14" августа 2013 г.,  Российская Федерация, Пермский край, город Пермь, ул. Ленина, 51 </w:t>
      </w:r>
      <w:proofErr w:type="spellStart"/>
      <w:r>
        <w:rPr>
          <w:rFonts w:ascii="Segoe UI" w:hAnsi="Segoe UI" w:cs="Segoe UI"/>
          <w:sz w:val="20"/>
          <w:szCs w:val="20"/>
        </w:rPr>
        <w:t>каб</w:t>
      </w:r>
      <w:proofErr w:type="spellEnd"/>
      <w:r>
        <w:rPr>
          <w:rFonts w:ascii="Segoe UI" w:hAnsi="Segoe UI" w:cs="Segoe UI"/>
          <w:sz w:val="20"/>
          <w:szCs w:val="20"/>
        </w:rPr>
        <w:t xml:space="preserve">. 520. </w:t>
      </w:r>
      <w:r>
        <w:rPr>
          <w:rFonts w:ascii="Segoe UI" w:hAnsi="Segoe UI" w:cs="Segoe UI"/>
          <w:sz w:val="20"/>
          <w:szCs w:val="20"/>
        </w:rPr>
        <w:br/>
        <w:t>2.3.Дата составления и номер протокола собрания (заседания) уполномоченного органа эмитента, на котором</w:t>
      </w:r>
      <w:proofErr w:type="gramEnd"/>
      <w:r>
        <w:rPr>
          <w:rFonts w:ascii="Segoe UI" w:hAnsi="Segoe UI" w:cs="Segoe UI"/>
          <w:sz w:val="20"/>
          <w:szCs w:val="20"/>
        </w:rPr>
        <w:t xml:space="preserve"> принято решение о размещении ценных бумаг: "14" августа 2013 г. </w:t>
      </w:r>
      <w:proofErr w:type="spellStart"/>
      <w:r>
        <w:rPr>
          <w:rFonts w:ascii="Segoe UI" w:hAnsi="Segoe UI" w:cs="Segoe UI"/>
          <w:sz w:val="20"/>
          <w:szCs w:val="20"/>
        </w:rPr>
        <w:t>Приках</w:t>
      </w:r>
      <w:proofErr w:type="spellEnd"/>
      <w:r>
        <w:rPr>
          <w:rFonts w:ascii="Segoe UI" w:hAnsi="Segoe UI" w:cs="Segoe UI"/>
          <w:sz w:val="20"/>
          <w:szCs w:val="20"/>
        </w:rPr>
        <w:t>  №СЭД-35-05-06-100.</w:t>
      </w:r>
      <w:r>
        <w:rPr>
          <w:rFonts w:ascii="Segoe UI" w:hAnsi="Segoe UI" w:cs="Segoe UI"/>
          <w:sz w:val="20"/>
          <w:szCs w:val="20"/>
        </w:rPr>
        <w:br/>
        <w:t>2.4.Кворум по вопросу принятия решения о размещении ценных бумаг и итоги голосования:</w:t>
      </w:r>
      <w:r>
        <w:rPr>
          <w:rFonts w:ascii="Segoe UI" w:hAnsi="Segoe UI" w:cs="Segoe UI"/>
          <w:sz w:val="20"/>
          <w:szCs w:val="20"/>
        </w:rPr>
        <w:br/>
        <w:t>Решение общего собрания акционеров принимается единственным акционером.</w:t>
      </w:r>
      <w:r>
        <w:rPr>
          <w:rFonts w:ascii="Segoe UI" w:hAnsi="Segoe UI" w:cs="Segoe UI"/>
          <w:sz w:val="20"/>
          <w:szCs w:val="20"/>
        </w:rPr>
        <w:br/>
        <w:t>Единственным акционером является Министерство строительства и архитектуры Пермского края (Министр - Д.Е.Бородулин)</w:t>
      </w:r>
      <w:r>
        <w:rPr>
          <w:rFonts w:ascii="Segoe UI" w:hAnsi="Segoe UI" w:cs="Segoe UI"/>
          <w:sz w:val="20"/>
          <w:szCs w:val="20"/>
        </w:rPr>
        <w:br/>
        <w:t xml:space="preserve">Кворум для рассмотрения </w:t>
      </w:r>
      <w:proofErr w:type="gramStart"/>
      <w:r>
        <w:rPr>
          <w:rFonts w:ascii="Segoe UI" w:hAnsi="Segoe UI" w:cs="Segoe UI"/>
          <w:sz w:val="20"/>
          <w:szCs w:val="20"/>
        </w:rPr>
        <w:t>вопросов повестки дня заседания внеочередного Общего собрания акционеров</w:t>
      </w:r>
      <w:proofErr w:type="gramEnd"/>
      <w:r>
        <w:rPr>
          <w:rFonts w:ascii="Segoe UI" w:hAnsi="Segoe UI" w:cs="Segoe UI"/>
          <w:sz w:val="20"/>
          <w:szCs w:val="20"/>
        </w:rPr>
        <w:t xml:space="preserve"> имеется. Решение принято единолично.</w:t>
      </w:r>
      <w:r>
        <w:rPr>
          <w:rFonts w:ascii="Segoe UI" w:hAnsi="Segoe UI" w:cs="Segoe UI"/>
          <w:sz w:val="20"/>
          <w:szCs w:val="20"/>
        </w:rPr>
        <w:br/>
        <w:t>2.5. Формулировка принятого решения о размещении ценных бумаг:</w:t>
      </w:r>
      <w:r>
        <w:rPr>
          <w:rFonts w:ascii="Segoe UI" w:hAnsi="Segoe UI" w:cs="Segoe UI"/>
          <w:sz w:val="20"/>
          <w:szCs w:val="20"/>
        </w:rPr>
        <w:br/>
        <w:t xml:space="preserve">     </w:t>
      </w:r>
      <w:proofErr w:type="gramStart"/>
      <w:r>
        <w:rPr>
          <w:rFonts w:ascii="Segoe UI" w:hAnsi="Segoe UI" w:cs="Segoe UI"/>
          <w:sz w:val="20"/>
          <w:szCs w:val="20"/>
        </w:rPr>
        <w:t>"В соответствии со статьями 12, 27, 28 Федерального закона от 26.12.1995 № 208-ФЗ "Об акционерных обществах", частью 2 статьи 35 Закона Пермского края от 14.12.2007 № 150-ПК "Об управлении и распоряжении государственной собственностью Пермского края", постановлением Правительства Пермского края от 05.10.2011 № 736-п "Об установлении расходного обязательства Пермского края на предоставление ипотечных кредитов гражданам, инвестировавшим средства в строительство жилых домов на территории Пермского</w:t>
      </w:r>
      <w:proofErr w:type="gramEnd"/>
      <w:r>
        <w:rPr>
          <w:rFonts w:ascii="Segoe UI" w:hAnsi="Segoe UI" w:cs="Segoe UI"/>
          <w:sz w:val="20"/>
          <w:szCs w:val="20"/>
        </w:rPr>
        <w:t xml:space="preserve"> края, по которым застройщик не выполнил обязательства по строительству и предоставлению жилых помещений и признан несостоятельным (банкротом), на 2012-2013 годы", пунктом 3.6. положения о Министерстве строительства и архитектуры Пермского края, утвержденного Постановлением Правительства Пермского края от 26.09.2012 № 952-п "О Министерстве строительства и архитектуры Пермского края"</w:t>
      </w:r>
      <w:r>
        <w:rPr>
          <w:rFonts w:ascii="Segoe UI" w:hAnsi="Segoe UI" w:cs="Segoe UI"/>
          <w:sz w:val="20"/>
          <w:szCs w:val="20"/>
        </w:rPr>
        <w:br/>
        <w:t>ПРИКАЗЫВАЮ:</w:t>
      </w:r>
      <w:r>
        <w:rPr>
          <w:rFonts w:ascii="Segoe UI" w:hAnsi="Segoe UI" w:cs="Segoe UI"/>
          <w:sz w:val="20"/>
          <w:szCs w:val="20"/>
        </w:rPr>
        <w:br/>
        <w:t xml:space="preserve">1. Увеличить уставный капитал открытого акционерного общества "Пермское агентство по ипотечному жилищному кредитованию" (далее - Общество) на 300 000 </w:t>
      </w:r>
      <w:proofErr w:type="spellStart"/>
      <w:r>
        <w:rPr>
          <w:rFonts w:ascii="Segoe UI" w:hAnsi="Segoe UI" w:cs="Segoe UI"/>
          <w:sz w:val="20"/>
          <w:szCs w:val="20"/>
        </w:rPr>
        <w:t>000</w:t>
      </w:r>
      <w:proofErr w:type="spellEnd"/>
      <w:r>
        <w:rPr>
          <w:rFonts w:ascii="Segoe UI" w:hAnsi="Segoe UI" w:cs="Segoe UI"/>
          <w:sz w:val="20"/>
          <w:szCs w:val="20"/>
        </w:rPr>
        <w:t xml:space="preserve"> (триста миллионов) рублей путем размещения дополнительных обыкновенных именных бездокументарных акций в количестве 300 000 (триста тысяч) штук. 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lastRenderedPageBreak/>
        <w:t>     Категория размещаемых акций: акции обыкновенные, именные, бездокументарные.</w:t>
      </w:r>
      <w:r>
        <w:rPr>
          <w:rFonts w:ascii="Segoe UI" w:hAnsi="Segoe UI" w:cs="Segoe UI"/>
          <w:sz w:val="20"/>
          <w:szCs w:val="20"/>
        </w:rPr>
        <w:br/>
        <w:t>     Номинал размещаемых акций: 1 000 (одна тысяча) рублей за одну обыкновенную именную бездокументарную акцию.</w:t>
      </w:r>
      <w:r>
        <w:rPr>
          <w:rFonts w:ascii="Segoe UI" w:hAnsi="Segoe UI" w:cs="Segoe UI"/>
          <w:sz w:val="20"/>
          <w:szCs w:val="20"/>
        </w:rPr>
        <w:br/>
        <w:t>     Цена размещения: 1 000 (одна тысяча) рублей за одну обыкновенную именную бездокументарную акцию.</w:t>
      </w:r>
      <w:r>
        <w:rPr>
          <w:rFonts w:ascii="Segoe UI" w:hAnsi="Segoe UI" w:cs="Segoe UI"/>
          <w:sz w:val="20"/>
          <w:szCs w:val="20"/>
        </w:rPr>
        <w:br/>
        <w:t>     Способ размещения ценных бумаг: закрытая подписка.</w:t>
      </w:r>
      <w:r>
        <w:rPr>
          <w:rFonts w:ascii="Segoe UI" w:hAnsi="Segoe UI" w:cs="Segoe UI"/>
          <w:sz w:val="20"/>
          <w:szCs w:val="20"/>
        </w:rPr>
        <w:br/>
        <w:t xml:space="preserve">     </w:t>
      </w:r>
      <w:proofErr w:type="gramStart"/>
      <w:r>
        <w:rPr>
          <w:rFonts w:ascii="Segoe UI" w:hAnsi="Segoe UI" w:cs="Segoe UI"/>
          <w:sz w:val="20"/>
          <w:szCs w:val="20"/>
        </w:rPr>
        <w:t>Потенциальный приобретатель: акционер - субъект Российской Федерации Пермский край в лице Министерства строительства и архитектуры Пермского края (адрес: ул. Ленина, д. 51, г. Пермь, 614006; ОГРН 1055900367434)</w:t>
      </w:r>
      <w:r>
        <w:rPr>
          <w:rFonts w:ascii="Segoe UI" w:hAnsi="Segoe UI" w:cs="Segoe UI"/>
          <w:sz w:val="20"/>
          <w:szCs w:val="20"/>
        </w:rPr>
        <w:br/>
        <w:t>     Условия и порядок оплаты ценных бумаг: дополнительные акции оплачиваются денежными средствами в валюте Российской Федерации по цене размещения и размещаются при условии их полной оплаты.</w:t>
      </w:r>
      <w:proofErr w:type="gramEnd"/>
      <w:r>
        <w:rPr>
          <w:rFonts w:ascii="Segoe UI" w:hAnsi="Segoe UI" w:cs="Segoe UI"/>
          <w:sz w:val="20"/>
          <w:szCs w:val="20"/>
        </w:rPr>
        <w:br/>
        <w:t>     Порядок определения даты начала размещения: следующий день с момента государственной регистрации дополнительного выпуска ценных бумаг.</w:t>
      </w:r>
      <w:r>
        <w:rPr>
          <w:rFonts w:ascii="Segoe UI" w:hAnsi="Segoe UI" w:cs="Segoe UI"/>
          <w:sz w:val="20"/>
          <w:szCs w:val="20"/>
        </w:rPr>
        <w:br/>
        <w:t xml:space="preserve">     Порядок определения даты окончания размещения: дата размещения последней ценной бумаги выпуска, но не позднее одного года </w:t>
      </w:r>
      <w:proofErr w:type="gramStart"/>
      <w:r>
        <w:rPr>
          <w:rFonts w:ascii="Segoe UI" w:hAnsi="Segoe UI" w:cs="Segoe UI"/>
          <w:sz w:val="20"/>
          <w:szCs w:val="20"/>
        </w:rPr>
        <w:t>с даты</w:t>
      </w:r>
      <w:proofErr w:type="gramEnd"/>
      <w:r>
        <w:rPr>
          <w:rFonts w:ascii="Segoe UI" w:hAnsi="Segoe UI" w:cs="Segoe UI"/>
          <w:sz w:val="20"/>
          <w:szCs w:val="20"/>
        </w:rPr>
        <w:t xml:space="preserve"> государственной регистрации дополнительного выпуска ценных бумаг.</w:t>
      </w:r>
      <w:r>
        <w:rPr>
          <w:rFonts w:ascii="Segoe UI" w:hAnsi="Segoe UI" w:cs="Segoe UI"/>
          <w:sz w:val="20"/>
          <w:szCs w:val="20"/>
        </w:rPr>
        <w:br/>
        <w:t>     2. Директору Общества Малютину Д.В.:</w:t>
      </w:r>
      <w:r>
        <w:rPr>
          <w:rFonts w:ascii="Segoe UI" w:hAnsi="Segoe UI" w:cs="Segoe UI"/>
          <w:sz w:val="20"/>
          <w:szCs w:val="20"/>
        </w:rPr>
        <w:br/>
        <w:t xml:space="preserve">- зарегистрировать решение о дополнительном выпуске ценных бумаг Общества в уполномоченном органе; </w:t>
      </w:r>
      <w:r>
        <w:rPr>
          <w:rFonts w:ascii="Segoe UI" w:hAnsi="Segoe UI" w:cs="Segoe UI"/>
          <w:sz w:val="20"/>
          <w:szCs w:val="20"/>
        </w:rPr>
        <w:br/>
        <w:t>- зарегистрировать отчет об итогах дополнительного выпуска ценных бумаг Общества в уполномоченном органе.</w:t>
      </w:r>
      <w:r>
        <w:rPr>
          <w:rFonts w:ascii="Segoe UI" w:hAnsi="Segoe UI" w:cs="Segoe UI"/>
          <w:sz w:val="20"/>
          <w:szCs w:val="20"/>
        </w:rPr>
        <w:br/>
        <w:t xml:space="preserve">3. </w:t>
      </w:r>
      <w:proofErr w:type="gramStart"/>
      <w:r>
        <w:rPr>
          <w:rFonts w:ascii="Segoe UI" w:hAnsi="Segoe UI" w:cs="Segoe UI"/>
          <w:sz w:val="20"/>
          <w:szCs w:val="20"/>
        </w:rPr>
        <w:t>Контроль за</w:t>
      </w:r>
      <w:proofErr w:type="gramEnd"/>
      <w:r>
        <w:rPr>
          <w:rFonts w:ascii="Segoe UI" w:hAnsi="Segoe UI" w:cs="Segoe UI"/>
          <w:sz w:val="20"/>
          <w:szCs w:val="20"/>
        </w:rPr>
        <w:t xml:space="preserve"> исполнением настоящего приказа возложить на заместителя министра, начальника управления бюджетных инвестиций и строительства Денисову И.А."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3. Подпись</w:t>
      </w:r>
      <w:r>
        <w:rPr>
          <w:rFonts w:ascii="Segoe UI" w:hAnsi="Segoe UI" w:cs="Segoe UI"/>
          <w:sz w:val="20"/>
          <w:szCs w:val="20"/>
        </w:rPr>
        <w:br/>
        <w:t>3.1. Директор ОАО "ПАИЖК"</w:t>
      </w:r>
      <w:r>
        <w:rPr>
          <w:rFonts w:ascii="Segoe UI" w:hAnsi="Segoe UI" w:cs="Segoe UI"/>
          <w:sz w:val="20"/>
          <w:szCs w:val="20"/>
        </w:rPr>
        <w:br/>
        <w:t>  __________________               Малютин Д.В.</w:t>
      </w:r>
      <w:r>
        <w:rPr>
          <w:rFonts w:ascii="Segoe UI" w:hAnsi="Segoe UI" w:cs="Segoe UI"/>
          <w:sz w:val="20"/>
          <w:szCs w:val="20"/>
        </w:rPr>
        <w:br/>
        <w:t xml:space="preserve">подпись                         Фамилия И.О. 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3.2. Дата   15.08.2013г.                         М.П.</w:t>
      </w:r>
    </w:p>
    <w:sectPr w:rsidR="00D33D7A" w:rsidSect="00D33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B562F"/>
    <w:rsid w:val="00001167"/>
    <w:rsid w:val="00003065"/>
    <w:rsid w:val="00005638"/>
    <w:rsid w:val="00013A6F"/>
    <w:rsid w:val="000146AA"/>
    <w:rsid w:val="00020F8A"/>
    <w:rsid w:val="000243D7"/>
    <w:rsid w:val="000258B1"/>
    <w:rsid w:val="00031F56"/>
    <w:rsid w:val="00033049"/>
    <w:rsid w:val="00035AEB"/>
    <w:rsid w:val="00040371"/>
    <w:rsid w:val="00046626"/>
    <w:rsid w:val="000466A6"/>
    <w:rsid w:val="0006132C"/>
    <w:rsid w:val="0006201E"/>
    <w:rsid w:val="00063025"/>
    <w:rsid w:val="00063EED"/>
    <w:rsid w:val="00067427"/>
    <w:rsid w:val="00067FC6"/>
    <w:rsid w:val="0007154A"/>
    <w:rsid w:val="00071E95"/>
    <w:rsid w:val="000730E2"/>
    <w:rsid w:val="00074ED4"/>
    <w:rsid w:val="00082A2D"/>
    <w:rsid w:val="00086782"/>
    <w:rsid w:val="00086826"/>
    <w:rsid w:val="00086CD9"/>
    <w:rsid w:val="00086D82"/>
    <w:rsid w:val="00090F9E"/>
    <w:rsid w:val="0009378B"/>
    <w:rsid w:val="00093BC2"/>
    <w:rsid w:val="00097936"/>
    <w:rsid w:val="000A72C7"/>
    <w:rsid w:val="000B562F"/>
    <w:rsid w:val="000B64B0"/>
    <w:rsid w:val="000C1C95"/>
    <w:rsid w:val="000C5740"/>
    <w:rsid w:val="000C696E"/>
    <w:rsid w:val="000C69A0"/>
    <w:rsid w:val="000C7C2D"/>
    <w:rsid w:val="000D1E2B"/>
    <w:rsid w:val="000D3F52"/>
    <w:rsid w:val="000D7BA4"/>
    <w:rsid w:val="000E217E"/>
    <w:rsid w:val="000E6C78"/>
    <w:rsid w:val="000F33F8"/>
    <w:rsid w:val="000F3680"/>
    <w:rsid w:val="000F6991"/>
    <w:rsid w:val="00101CAA"/>
    <w:rsid w:val="00112AEB"/>
    <w:rsid w:val="001158E6"/>
    <w:rsid w:val="00117C1F"/>
    <w:rsid w:val="001200A4"/>
    <w:rsid w:val="00120207"/>
    <w:rsid w:val="00125AF7"/>
    <w:rsid w:val="0013098D"/>
    <w:rsid w:val="001332AE"/>
    <w:rsid w:val="00134F8B"/>
    <w:rsid w:val="00142604"/>
    <w:rsid w:val="00155866"/>
    <w:rsid w:val="00155A72"/>
    <w:rsid w:val="0016424C"/>
    <w:rsid w:val="00181613"/>
    <w:rsid w:val="00185A97"/>
    <w:rsid w:val="00192089"/>
    <w:rsid w:val="00192D4E"/>
    <w:rsid w:val="001A0024"/>
    <w:rsid w:val="001A3941"/>
    <w:rsid w:val="001A465B"/>
    <w:rsid w:val="001A4AB8"/>
    <w:rsid w:val="001A524F"/>
    <w:rsid w:val="001B5AC6"/>
    <w:rsid w:val="001C3072"/>
    <w:rsid w:val="001C31B1"/>
    <w:rsid w:val="001C3F46"/>
    <w:rsid w:val="001C7F8A"/>
    <w:rsid w:val="001D4DD3"/>
    <w:rsid w:val="001E07C4"/>
    <w:rsid w:val="001E249D"/>
    <w:rsid w:val="001E39DD"/>
    <w:rsid w:val="001E73F4"/>
    <w:rsid w:val="001E7C6F"/>
    <w:rsid w:val="001F1ED1"/>
    <w:rsid w:val="001F2465"/>
    <w:rsid w:val="001F3A9C"/>
    <w:rsid w:val="001F4732"/>
    <w:rsid w:val="001F4DEC"/>
    <w:rsid w:val="001F65BC"/>
    <w:rsid w:val="001F78ED"/>
    <w:rsid w:val="00202CEF"/>
    <w:rsid w:val="00207D3F"/>
    <w:rsid w:val="0021182C"/>
    <w:rsid w:val="00216618"/>
    <w:rsid w:val="0021734D"/>
    <w:rsid w:val="00232BD5"/>
    <w:rsid w:val="00232D6D"/>
    <w:rsid w:val="00236DC1"/>
    <w:rsid w:val="0024091E"/>
    <w:rsid w:val="00240BEF"/>
    <w:rsid w:val="00244A51"/>
    <w:rsid w:val="00244C38"/>
    <w:rsid w:val="00245F66"/>
    <w:rsid w:val="00246FAD"/>
    <w:rsid w:val="00251141"/>
    <w:rsid w:val="00251A6A"/>
    <w:rsid w:val="00253436"/>
    <w:rsid w:val="00253721"/>
    <w:rsid w:val="00254787"/>
    <w:rsid w:val="00255D2E"/>
    <w:rsid w:val="00256650"/>
    <w:rsid w:val="00260D28"/>
    <w:rsid w:val="00261AD5"/>
    <w:rsid w:val="002667CC"/>
    <w:rsid w:val="00267D9B"/>
    <w:rsid w:val="0027340E"/>
    <w:rsid w:val="00273F7D"/>
    <w:rsid w:val="00274FF3"/>
    <w:rsid w:val="00275E4A"/>
    <w:rsid w:val="0028026F"/>
    <w:rsid w:val="00283FCE"/>
    <w:rsid w:val="00285C32"/>
    <w:rsid w:val="00290871"/>
    <w:rsid w:val="00294D76"/>
    <w:rsid w:val="00295A5F"/>
    <w:rsid w:val="002962EE"/>
    <w:rsid w:val="002A5879"/>
    <w:rsid w:val="002B6CA0"/>
    <w:rsid w:val="002C07C3"/>
    <w:rsid w:val="002C52BD"/>
    <w:rsid w:val="002C6904"/>
    <w:rsid w:val="002C7F23"/>
    <w:rsid w:val="002D41AA"/>
    <w:rsid w:val="002E32A5"/>
    <w:rsid w:val="002F0426"/>
    <w:rsid w:val="002F18A9"/>
    <w:rsid w:val="002F194F"/>
    <w:rsid w:val="002F3F01"/>
    <w:rsid w:val="00300636"/>
    <w:rsid w:val="003008C7"/>
    <w:rsid w:val="003056BF"/>
    <w:rsid w:val="003104F3"/>
    <w:rsid w:val="003109B1"/>
    <w:rsid w:val="00310ABD"/>
    <w:rsid w:val="0031268D"/>
    <w:rsid w:val="003219EA"/>
    <w:rsid w:val="00325C35"/>
    <w:rsid w:val="003346AB"/>
    <w:rsid w:val="003363CE"/>
    <w:rsid w:val="00341905"/>
    <w:rsid w:val="00342121"/>
    <w:rsid w:val="0034394B"/>
    <w:rsid w:val="00350C18"/>
    <w:rsid w:val="003516DE"/>
    <w:rsid w:val="00361295"/>
    <w:rsid w:val="00372CE1"/>
    <w:rsid w:val="00373037"/>
    <w:rsid w:val="00375799"/>
    <w:rsid w:val="003804A0"/>
    <w:rsid w:val="00380EA6"/>
    <w:rsid w:val="00382F80"/>
    <w:rsid w:val="00391802"/>
    <w:rsid w:val="00392DFC"/>
    <w:rsid w:val="003975A6"/>
    <w:rsid w:val="003A1484"/>
    <w:rsid w:val="003A328B"/>
    <w:rsid w:val="003A6D6A"/>
    <w:rsid w:val="003A7260"/>
    <w:rsid w:val="003C1783"/>
    <w:rsid w:val="003C7684"/>
    <w:rsid w:val="003D1E1D"/>
    <w:rsid w:val="003D71B0"/>
    <w:rsid w:val="003E0E3A"/>
    <w:rsid w:val="003E220F"/>
    <w:rsid w:val="003E35D0"/>
    <w:rsid w:val="003E3D60"/>
    <w:rsid w:val="003E7AA2"/>
    <w:rsid w:val="003F02CE"/>
    <w:rsid w:val="003F1C14"/>
    <w:rsid w:val="003F4443"/>
    <w:rsid w:val="003F694A"/>
    <w:rsid w:val="00403937"/>
    <w:rsid w:val="00405CC8"/>
    <w:rsid w:val="00407BBF"/>
    <w:rsid w:val="00412F59"/>
    <w:rsid w:val="00416432"/>
    <w:rsid w:val="00421CFC"/>
    <w:rsid w:val="00422220"/>
    <w:rsid w:val="00422564"/>
    <w:rsid w:val="00427639"/>
    <w:rsid w:val="00433621"/>
    <w:rsid w:val="00434694"/>
    <w:rsid w:val="00437322"/>
    <w:rsid w:val="00440CDC"/>
    <w:rsid w:val="00446524"/>
    <w:rsid w:val="0045066A"/>
    <w:rsid w:val="00450B63"/>
    <w:rsid w:val="004518D3"/>
    <w:rsid w:val="00453BAB"/>
    <w:rsid w:val="004641F6"/>
    <w:rsid w:val="00465021"/>
    <w:rsid w:val="00466659"/>
    <w:rsid w:val="0047320D"/>
    <w:rsid w:val="00475D52"/>
    <w:rsid w:val="00476E97"/>
    <w:rsid w:val="004809A0"/>
    <w:rsid w:val="0048322F"/>
    <w:rsid w:val="00486688"/>
    <w:rsid w:val="00490262"/>
    <w:rsid w:val="004943C0"/>
    <w:rsid w:val="00496136"/>
    <w:rsid w:val="00496BE9"/>
    <w:rsid w:val="004A211B"/>
    <w:rsid w:val="004A3568"/>
    <w:rsid w:val="004A3C57"/>
    <w:rsid w:val="004A598F"/>
    <w:rsid w:val="004A6080"/>
    <w:rsid w:val="004A7415"/>
    <w:rsid w:val="004B458D"/>
    <w:rsid w:val="004B7D37"/>
    <w:rsid w:val="004C4AB9"/>
    <w:rsid w:val="004C62BA"/>
    <w:rsid w:val="004C62CD"/>
    <w:rsid w:val="004D1AC1"/>
    <w:rsid w:val="004D55F4"/>
    <w:rsid w:val="004D5CC4"/>
    <w:rsid w:val="004D7977"/>
    <w:rsid w:val="004E0B08"/>
    <w:rsid w:val="004E0D6E"/>
    <w:rsid w:val="004E24D9"/>
    <w:rsid w:val="004E6655"/>
    <w:rsid w:val="004E7206"/>
    <w:rsid w:val="004F0D5A"/>
    <w:rsid w:val="004F2F5B"/>
    <w:rsid w:val="004F4394"/>
    <w:rsid w:val="004F5648"/>
    <w:rsid w:val="00502719"/>
    <w:rsid w:val="00502AEB"/>
    <w:rsid w:val="00504062"/>
    <w:rsid w:val="0050437C"/>
    <w:rsid w:val="005073DC"/>
    <w:rsid w:val="00517333"/>
    <w:rsid w:val="00520E4F"/>
    <w:rsid w:val="00531B2E"/>
    <w:rsid w:val="005330DB"/>
    <w:rsid w:val="00535060"/>
    <w:rsid w:val="0053597C"/>
    <w:rsid w:val="00542F80"/>
    <w:rsid w:val="0054310A"/>
    <w:rsid w:val="0054445D"/>
    <w:rsid w:val="0054452A"/>
    <w:rsid w:val="005452E4"/>
    <w:rsid w:val="005458C9"/>
    <w:rsid w:val="00553EDC"/>
    <w:rsid w:val="005606A8"/>
    <w:rsid w:val="00563D2E"/>
    <w:rsid w:val="00564DBD"/>
    <w:rsid w:val="00570D58"/>
    <w:rsid w:val="0057103D"/>
    <w:rsid w:val="00586897"/>
    <w:rsid w:val="00586C1E"/>
    <w:rsid w:val="00592660"/>
    <w:rsid w:val="00593654"/>
    <w:rsid w:val="00595C7A"/>
    <w:rsid w:val="00596B65"/>
    <w:rsid w:val="005978B1"/>
    <w:rsid w:val="00597E23"/>
    <w:rsid w:val="005A28B3"/>
    <w:rsid w:val="005A295F"/>
    <w:rsid w:val="005B5AAE"/>
    <w:rsid w:val="005B70B7"/>
    <w:rsid w:val="005B715F"/>
    <w:rsid w:val="005C0DB7"/>
    <w:rsid w:val="005C7E3C"/>
    <w:rsid w:val="005D0C48"/>
    <w:rsid w:val="005D20E6"/>
    <w:rsid w:val="005D5EFD"/>
    <w:rsid w:val="005D7247"/>
    <w:rsid w:val="005E0122"/>
    <w:rsid w:val="005E0FE8"/>
    <w:rsid w:val="005E3735"/>
    <w:rsid w:val="005E4C7D"/>
    <w:rsid w:val="005E7646"/>
    <w:rsid w:val="005F3551"/>
    <w:rsid w:val="005F6EE0"/>
    <w:rsid w:val="005F7A12"/>
    <w:rsid w:val="00600793"/>
    <w:rsid w:val="00603AA8"/>
    <w:rsid w:val="00603D3C"/>
    <w:rsid w:val="00603DFE"/>
    <w:rsid w:val="006057D4"/>
    <w:rsid w:val="00605F91"/>
    <w:rsid w:val="006065E0"/>
    <w:rsid w:val="00606F94"/>
    <w:rsid w:val="00612164"/>
    <w:rsid w:val="00612AAE"/>
    <w:rsid w:val="00613072"/>
    <w:rsid w:val="006159C6"/>
    <w:rsid w:val="00617FFB"/>
    <w:rsid w:val="00624413"/>
    <w:rsid w:val="00630361"/>
    <w:rsid w:val="00633308"/>
    <w:rsid w:val="006338C7"/>
    <w:rsid w:val="006405B1"/>
    <w:rsid w:val="0064202F"/>
    <w:rsid w:val="00643F1A"/>
    <w:rsid w:val="00644B0C"/>
    <w:rsid w:val="00644F89"/>
    <w:rsid w:val="00647087"/>
    <w:rsid w:val="00653120"/>
    <w:rsid w:val="0065640A"/>
    <w:rsid w:val="00656C03"/>
    <w:rsid w:val="00657AC1"/>
    <w:rsid w:val="00660C74"/>
    <w:rsid w:val="0066319D"/>
    <w:rsid w:val="00676489"/>
    <w:rsid w:val="006774B6"/>
    <w:rsid w:val="0068107D"/>
    <w:rsid w:val="0068538C"/>
    <w:rsid w:val="00696137"/>
    <w:rsid w:val="006B1542"/>
    <w:rsid w:val="006B355C"/>
    <w:rsid w:val="006B4915"/>
    <w:rsid w:val="006C10E0"/>
    <w:rsid w:val="006C2927"/>
    <w:rsid w:val="006C50FA"/>
    <w:rsid w:val="006C7200"/>
    <w:rsid w:val="006D708D"/>
    <w:rsid w:val="006E0E89"/>
    <w:rsid w:val="006E28FB"/>
    <w:rsid w:val="006F61A6"/>
    <w:rsid w:val="00704D93"/>
    <w:rsid w:val="00705F56"/>
    <w:rsid w:val="0070601D"/>
    <w:rsid w:val="00710A5A"/>
    <w:rsid w:val="007146CE"/>
    <w:rsid w:val="007237C8"/>
    <w:rsid w:val="007257BF"/>
    <w:rsid w:val="00727DAB"/>
    <w:rsid w:val="00730815"/>
    <w:rsid w:val="0073159A"/>
    <w:rsid w:val="00732328"/>
    <w:rsid w:val="00732DBD"/>
    <w:rsid w:val="00734661"/>
    <w:rsid w:val="00737625"/>
    <w:rsid w:val="007413D8"/>
    <w:rsid w:val="00743888"/>
    <w:rsid w:val="00744E90"/>
    <w:rsid w:val="00756D18"/>
    <w:rsid w:val="00760212"/>
    <w:rsid w:val="007627EE"/>
    <w:rsid w:val="00762EE1"/>
    <w:rsid w:val="0076431B"/>
    <w:rsid w:val="00764C3A"/>
    <w:rsid w:val="007661E8"/>
    <w:rsid w:val="00766462"/>
    <w:rsid w:val="007666CB"/>
    <w:rsid w:val="007723A1"/>
    <w:rsid w:val="00776092"/>
    <w:rsid w:val="00776139"/>
    <w:rsid w:val="007809DB"/>
    <w:rsid w:val="0078173B"/>
    <w:rsid w:val="007827CC"/>
    <w:rsid w:val="00783618"/>
    <w:rsid w:val="00791EBE"/>
    <w:rsid w:val="0079676A"/>
    <w:rsid w:val="007A016E"/>
    <w:rsid w:val="007A0B94"/>
    <w:rsid w:val="007A232F"/>
    <w:rsid w:val="007A2B65"/>
    <w:rsid w:val="007A2DB2"/>
    <w:rsid w:val="007A7634"/>
    <w:rsid w:val="007B062B"/>
    <w:rsid w:val="007B6443"/>
    <w:rsid w:val="007B6E69"/>
    <w:rsid w:val="007B70A5"/>
    <w:rsid w:val="007C1320"/>
    <w:rsid w:val="007C2301"/>
    <w:rsid w:val="007C2A87"/>
    <w:rsid w:val="007C4A68"/>
    <w:rsid w:val="007D0C35"/>
    <w:rsid w:val="007D3891"/>
    <w:rsid w:val="007D7242"/>
    <w:rsid w:val="007E2541"/>
    <w:rsid w:val="007E4976"/>
    <w:rsid w:val="007F06B4"/>
    <w:rsid w:val="007F1025"/>
    <w:rsid w:val="007F1720"/>
    <w:rsid w:val="007F52F1"/>
    <w:rsid w:val="00804780"/>
    <w:rsid w:val="00815E92"/>
    <w:rsid w:val="0081613E"/>
    <w:rsid w:val="008222FD"/>
    <w:rsid w:val="0082333B"/>
    <w:rsid w:val="0082406D"/>
    <w:rsid w:val="00826361"/>
    <w:rsid w:val="00827CFF"/>
    <w:rsid w:val="008440D8"/>
    <w:rsid w:val="00846A91"/>
    <w:rsid w:val="00847740"/>
    <w:rsid w:val="00850092"/>
    <w:rsid w:val="00850F16"/>
    <w:rsid w:val="008521A4"/>
    <w:rsid w:val="00855107"/>
    <w:rsid w:val="00855110"/>
    <w:rsid w:val="00857477"/>
    <w:rsid w:val="00862DA9"/>
    <w:rsid w:val="00867FCD"/>
    <w:rsid w:val="0088138E"/>
    <w:rsid w:val="008853E2"/>
    <w:rsid w:val="008859BB"/>
    <w:rsid w:val="008940D2"/>
    <w:rsid w:val="00897685"/>
    <w:rsid w:val="008A2D59"/>
    <w:rsid w:val="008A3370"/>
    <w:rsid w:val="008A6BC9"/>
    <w:rsid w:val="008A7BCA"/>
    <w:rsid w:val="008B05DE"/>
    <w:rsid w:val="008B1E06"/>
    <w:rsid w:val="008B4BE4"/>
    <w:rsid w:val="008B7B74"/>
    <w:rsid w:val="008C12BB"/>
    <w:rsid w:val="008C276B"/>
    <w:rsid w:val="008C30B8"/>
    <w:rsid w:val="008C7591"/>
    <w:rsid w:val="008D6F6B"/>
    <w:rsid w:val="008D7067"/>
    <w:rsid w:val="008E03A0"/>
    <w:rsid w:val="008E6731"/>
    <w:rsid w:val="008F24AA"/>
    <w:rsid w:val="008F4CE3"/>
    <w:rsid w:val="008F64AC"/>
    <w:rsid w:val="008F6510"/>
    <w:rsid w:val="00901A64"/>
    <w:rsid w:val="00902A4B"/>
    <w:rsid w:val="00906972"/>
    <w:rsid w:val="00907EEB"/>
    <w:rsid w:val="0091761C"/>
    <w:rsid w:val="00923391"/>
    <w:rsid w:val="009248C2"/>
    <w:rsid w:val="00924F18"/>
    <w:rsid w:val="00926988"/>
    <w:rsid w:val="00926D2D"/>
    <w:rsid w:val="009279B8"/>
    <w:rsid w:val="00927DF2"/>
    <w:rsid w:val="00933DD2"/>
    <w:rsid w:val="00934604"/>
    <w:rsid w:val="00936D3E"/>
    <w:rsid w:val="00943F1E"/>
    <w:rsid w:val="00945749"/>
    <w:rsid w:val="009469F6"/>
    <w:rsid w:val="00952FC3"/>
    <w:rsid w:val="00962964"/>
    <w:rsid w:val="00964100"/>
    <w:rsid w:val="00964E9C"/>
    <w:rsid w:val="0096530A"/>
    <w:rsid w:val="00965C4D"/>
    <w:rsid w:val="00982725"/>
    <w:rsid w:val="00992EEA"/>
    <w:rsid w:val="00995DB1"/>
    <w:rsid w:val="00997F02"/>
    <w:rsid w:val="009A116E"/>
    <w:rsid w:val="009A3EE7"/>
    <w:rsid w:val="009A4A3A"/>
    <w:rsid w:val="009A7205"/>
    <w:rsid w:val="009B4CD5"/>
    <w:rsid w:val="009B5C98"/>
    <w:rsid w:val="009B67B2"/>
    <w:rsid w:val="009C3B5D"/>
    <w:rsid w:val="009C5B42"/>
    <w:rsid w:val="009C7466"/>
    <w:rsid w:val="009C7A78"/>
    <w:rsid w:val="009D1356"/>
    <w:rsid w:val="009D46C9"/>
    <w:rsid w:val="009E11EA"/>
    <w:rsid w:val="009E45E9"/>
    <w:rsid w:val="009E6CC2"/>
    <w:rsid w:val="009F7DD2"/>
    <w:rsid w:val="00A01D81"/>
    <w:rsid w:val="00A04920"/>
    <w:rsid w:val="00A10EF3"/>
    <w:rsid w:val="00A13270"/>
    <w:rsid w:val="00A135AF"/>
    <w:rsid w:val="00A16063"/>
    <w:rsid w:val="00A171C9"/>
    <w:rsid w:val="00A21C6A"/>
    <w:rsid w:val="00A258B4"/>
    <w:rsid w:val="00A339E0"/>
    <w:rsid w:val="00A3606C"/>
    <w:rsid w:val="00A3612A"/>
    <w:rsid w:val="00A36E9B"/>
    <w:rsid w:val="00A41CE7"/>
    <w:rsid w:val="00A43B47"/>
    <w:rsid w:val="00A505E4"/>
    <w:rsid w:val="00A7132C"/>
    <w:rsid w:val="00A72522"/>
    <w:rsid w:val="00A72830"/>
    <w:rsid w:val="00A73272"/>
    <w:rsid w:val="00A75EE3"/>
    <w:rsid w:val="00A7793F"/>
    <w:rsid w:val="00A922FC"/>
    <w:rsid w:val="00A9332E"/>
    <w:rsid w:val="00AA2AA6"/>
    <w:rsid w:val="00AB2EE9"/>
    <w:rsid w:val="00AB7926"/>
    <w:rsid w:val="00AC05CC"/>
    <w:rsid w:val="00AC132E"/>
    <w:rsid w:val="00AC4BEC"/>
    <w:rsid w:val="00AD3D86"/>
    <w:rsid w:val="00AD4F51"/>
    <w:rsid w:val="00AD61E8"/>
    <w:rsid w:val="00AE0E87"/>
    <w:rsid w:val="00AE29C2"/>
    <w:rsid w:val="00AE3007"/>
    <w:rsid w:val="00AF4A3F"/>
    <w:rsid w:val="00AF6393"/>
    <w:rsid w:val="00B00983"/>
    <w:rsid w:val="00B01633"/>
    <w:rsid w:val="00B06D55"/>
    <w:rsid w:val="00B133FB"/>
    <w:rsid w:val="00B1484D"/>
    <w:rsid w:val="00B21DBD"/>
    <w:rsid w:val="00B2367D"/>
    <w:rsid w:val="00B23AC9"/>
    <w:rsid w:val="00B24C7E"/>
    <w:rsid w:val="00B2512E"/>
    <w:rsid w:val="00B255FF"/>
    <w:rsid w:val="00B276F9"/>
    <w:rsid w:val="00B33169"/>
    <w:rsid w:val="00B368E3"/>
    <w:rsid w:val="00B37338"/>
    <w:rsid w:val="00B4057B"/>
    <w:rsid w:val="00B42644"/>
    <w:rsid w:val="00B44E56"/>
    <w:rsid w:val="00B51AE5"/>
    <w:rsid w:val="00B55540"/>
    <w:rsid w:val="00B572CA"/>
    <w:rsid w:val="00B57647"/>
    <w:rsid w:val="00B86E17"/>
    <w:rsid w:val="00B872FF"/>
    <w:rsid w:val="00B9043A"/>
    <w:rsid w:val="00B94967"/>
    <w:rsid w:val="00BA1B54"/>
    <w:rsid w:val="00BA4A51"/>
    <w:rsid w:val="00BA5D2E"/>
    <w:rsid w:val="00BA729A"/>
    <w:rsid w:val="00BB0741"/>
    <w:rsid w:val="00BB35FD"/>
    <w:rsid w:val="00BB6FCF"/>
    <w:rsid w:val="00BC2ED7"/>
    <w:rsid w:val="00BC4513"/>
    <w:rsid w:val="00BC479F"/>
    <w:rsid w:val="00BD0450"/>
    <w:rsid w:val="00BD3557"/>
    <w:rsid w:val="00BE25EE"/>
    <w:rsid w:val="00BE37F9"/>
    <w:rsid w:val="00BF43E4"/>
    <w:rsid w:val="00C02358"/>
    <w:rsid w:val="00C06BB4"/>
    <w:rsid w:val="00C07040"/>
    <w:rsid w:val="00C07088"/>
    <w:rsid w:val="00C13FA6"/>
    <w:rsid w:val="00C165AE"/>
    <w:rsid w:val="00C17AB2"/>
    <w:rsid w:val="00C20553"/>
    <w:rsid w:val="00C2692F"/>
    <w:rsid w:val="00C36F8B"/>
    <w:rsid w:val="00C4037A"/>
    <w:rsid w:val="00C40A77"/>
    <w:rsid w:val="00C44334"/>
    <w:rsid w:val="00C526CE"/>
    <w:rsid w:val="00C53622"/>
    <w:rsid w:val="00C55818"/>
    <w:rsid w:val="00C559C0"/>
    <w:rsid w:val="00C574BD"/>
    <w:rsid w:val="00C612DE"/>
    <w:rsid w:val="00C62A97"/>
    <w:rsid w:val="00C6525B"/>
    <w:rsid w:val="00C65497"/>
    <w:rsid w:val="00C65931"/>
    <w:rsid w:val="00C67F35"/>
    <w:rsid w:val="00C7594A"/>
    <w:rsid w:val="00C808C8"/>
    <w:rsid w:val="00C84D38"/>
    <w:rsid w:val="00C91729"/>
    <w:rsid w:val="00C91CBF"/>
    <w:rsid w:val="00C959F4"/>
    <w:rsid w:val="00C96949"/>
    <w:rsid w:val="00C96A07"/>
    <w:rsid w:val="00CA2D64"/>
    <w:rsid w:val="00CA7C23"/>
    <w:rsid w:val="00CB027D"/>
    <w:rsid w:val="00CB0BD1"/>
    <w:rsid w:val="00CB5700"/>
    <w:rsid w:val="00CC310D"/>
    <w:rsid w:val="00CD0D6E"/>
    <w:rsid w:val="00CD188D"/>
    <w:rsid w:val="00CD411B"/>
    <w:rsid w:val="00CE2443"/>
    <w:rsid w:val="00CE3DDA"/>
    <w:rsid w:val="00CE5F4F"/>
    <w:rsid w:val="00CF09F9"/>
    <w:rsid w:val="00CF3052"/>
    <w:rsid w:val="00CF364F"/>
    <w:rsid w:val="00CF4C7D"/>
    <w:rsid w:val="00D00280"/>
    <w:rsid w:val="00D014F3"/>
    <w:rsid w:val="00D0327C"/>
    <w:rsid w:val="00D15CFB"/>
    <w:rsid w:val="00D24D3C"/>
    <w:rsid w:val="00D30B59"/>
    <w:rsid w:val="00D33D7A"/>
    <w:rsid w:val="00D35ED7"/>
    <w:rsid w:val="00D44244"/>
    <w:rsid w:val="00D53F6A"/>
    <w:rsid w:val="00D6567E"/>
    <w:rsid w:val="00D67F14"/>
    <w:rsid w:val="00D718B5"/>
    <w:rsid w:val="00D775BD"/>
    <w:rsid w:val="00D7778E"/>
    <w:rsid w:val="00D77AB1"/>
    <w:rsid w:val="00D8672C"/>
    <w:rsid w:val="00D9618D"/>
    <w:rsid w:val="00D97D56"/>
    <w:rsid w:val="00DA7273"/>
    <w:rsid w:val="00DB392D"/>
    <w:rsid w:val="00DC0B31"/>
    <w:rsid w:val="00DC19FA"/>
    <w:rsid w:val="00DC32C3"/>
    <w:rsid w:val="00DC4764"/>
    <w:rsid w:val="00DD1227"/>
    <w:rsid w:val="00DD3A4B"/>
    <w:rsid w:val="00DD6299"/>
    <w:rsid w:val="00DD70CF"/>
    <w:rsid w:val="00DE30E3"/>
    <w:rsid w:val="00DE3482"/>
    <w:rsid w:val="00DF641F"/>
    <w:rsid w:val="00E007F3"/>
    <w:rsid w:val="00E031F9"/>
    <w:rsid w:val="00E03708"/>
    <w:rsid w:val="00E0631D"/>
    <w:rsid w:val="00E06E1F"/>
    <w:rsid w:val="00E07528"/>
    <w:rsid w:val="00E0767F"/>
    <w:rsid w:val="00E105E5"/>
    <w:rsid w:val="00E20FBB"/>
    <w:rsid w:val="00E26235"/>
    <w:rsid w:val="00E33B7F"/>
    <w:rsid w:val="00E36717"/>
    <w:rsid w:val="00E442A1"/>
    <w:rsid w:val="00E4553B"/>
    <w:rsid w:val="00E46B1B"/>
    <w:rsid w:val="00E46B6F"/>
    <w:rsid w:val="00E50B41"/>
    <w:rsid w:val="00E64082"/>
    <w:rsid w:val="00E66321"/>
    <w:rsid w:val="00E6668B"/>
    <w:rsid w:val="00E670E8"/>
    <w:rsid w:val="00E73433"/>
    <w:rsid w:val="00E74576"/>
    <w:rsid w:val="00E75266"/>
    <w:rsid w:val="00E75F48"/>
    <w:rsid w:val="00E85DFA"/>
    <w:rsid w:val="00E933BE"/>
    <w:rsid w:val="00EA53B9"/>
    <w:rsid w:val="00EA543D"/>
    <w:rsid w:val="00EA64D8"/>
    <w:rsid w:val="00EB06AC"/>
    <w:rsid w:val="00EB0B23"/>
    <w:rsid w:val="00EB73E0"/>
    <w:rsid w:val="00EC3463"/>
    <w:rsid w:val="00EC7424"/>
    <w:rsid w:val="00ED4AA5"/>
    <w:rsid w:val="00EE2B1D"/>
    <w:rsid w:val="00EE3833"/>
    <w:rsid w:val="00EE5410"/>
    <w:rsid w:val="00EE71BD"/>
    <w:rsid w:val="00EE71C2"/>
    <w:rsid w:val="00EF6745"/>
    <w:rsid w:val="00F03190"/>
    <w:rsid w:val="00F068D3"/>
    <w:rsid w:val="00F06F69"/>
    <w:rsid w:val="00F077E7"/>
    <w:rsid w:val="00F103A5"/>
    <w:rsid w:val="00F1055C"/>
    <w:rsid w:val="00F10A2F"/>
    <w:rsid w:val="00F1508F"/>
    <w:rsid w:val="00F17224"/>
    <w:rsid w:val="00F20084"/>
    <w:rsid w:val="00F26749"/>
    <w:rsid w:val="00F27BB7"/>
    <w:rsid w:val="00F27EA9"/>
    <w:rsid w:val="00F30C99"/>
    <w:rsid w:val="00F322CE"/>
    <w:rsid w:val="00F329C0"/>
    <w:rsid w:val="00F33580"/>
    <w:rsid w:val="00F35CB3"/>
    <w:rsid w:val="00F40F00"/>
    <w:rsid w:val="00F50502"/>
    <w:rsid w:val="00F52DD6"/>
    <w:rsid w:val="00F61520"/>
    <w:rsid w:val="00F64616"/>
    <w:rsid w:val="00F651A1"/>
    <w:rsid w:val="00F65434"/>
    <w:rsid w:val="00F654C2"/>
    <w:rsid w:val="00F73B52"/>
    <w:rsid w:val="00F758DB"/>
    <w:rsid w:val="00F77566"/>
    <w:rsid w:val="00F8141A"/>
    <w:rsid w:val="00F83DCF"/>
    <w:rsid w:val="00F875BC"/>
    <w:rsid w:val="00F941CC"/>
    <w:rsid w:val="00F97AEA"/>
    <w:rsid w:val="00FA5DF8"/>
    <w:rsid w:val="00FB0E99"/>
    <w:rsid w:val="00FB6CE4"/>
    <w:rsid w:val="00FB79AE"/>
    <w:rsid w:val="00FC00DB"/>
    <w:rsid w:val="00FC29EB"/>
    <w:rsid w:val="00FD10EA"/>
    <w:rsid w:val="00FD14ED"/>
    <w:rsid w:val="00FD6AA3"/>
    <w:rsid w:val="00FE08E0"/>
    <w:rsid w:val="00FE0C2F"/>
    <w:rsid w:val="00FF1182"/>
    <w:rsid w:val="00FF3828"/>
    <w:rsid w:val="00FF6A39"/>
    <w:rsid w:val="00FF6B01"/>
    <w:rsid w:val="00FF6B3B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6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if.paigk.ru/owa/redir.aspx?C=756248f0dfde45979068617c73eb35d2&amp;URL=http%3a%2f%2fwww.disclosure.ru%2fissuer%2f5902196329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4211</Characters>
  <Application>Microsoft Office Word</Application>
  <DocSecurity>0</DocSecurity>
  <Lines>35</Lines>
  <Paragraphs>9</Paragraphs>
  <ScaleCrop>false</ScaleCrop>
  <Company>Microsoft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tmv</dc:creator>
  <cp:keywords/>
  <dc:description/>
  <cp:lastModifiedBy>tmv</cp:lastModifiedBy>
  <cp:revision>1</cp:revision>
  <dcterms:created xsi:type="dcterms:W3CDTF">2013-08-29T10:38:00Z</dcterms:created>
  <dcterms:modified xsi:type="dcterms:W3CDTF">2013-08-29T10:39:00Z</dcterms:modified>
</cp:coreProperties>
</file>